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8684F" w:rsidRPr="00DD64DA" w:rsidRDefault="0038684F" w:rsidP="0038684F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Выступление на родительском собрание «</w:t>
      </w:r>
      <w:r w:rsidRPr="00DD64DA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Поликультурное воспитание детей дошкольного возраста как средство воспитания у них основ толерантности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»</w:t>
      </w:r>
    </w:p>
    <w:p w:rsidR="0038684F" w:rsidRPr="00DD64DA" w:rsidRDefault="0038684F" w:rsidP="0038684F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38684F" w:rsidRPr="00DD64DA" w:rsidRDefault="0038684F" w:rsidP="0038684F">
      <w:pPr>
        <w:shd w:val="clear" w:color="auto" w:fill="FFFFFF"/>
        <w:spacing w:after="0" w:line="450" w:lineRule="atLeast"/>
        <w:jc w:val="right"/>
        <w:textAlignment w:val="baseline"/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</w:pPr>
      <w:r w:rsidRPr="00DD64DA">
        <w:rPr>
          <w:rFonts w:ascii="inherit" w:eastAsia="Times New Roman" w:hAnsi="inherit" w:cs="Times New Roman"/>
          <w:i/>
          <w:iCs/>
          <w:color w:val="231F20"/>
          <w:sz w:val="28"/>
          <w:szCs w:val="28"/>
          <w:bdr w:val="none" w:sz="0" w:space="0" w:color="auto" w:frame="1"/>
          <w:lang w:eastAsia="ru-RU"/>
        </w:rPr>
        <w:t>«Человек – это уникальный мир культур, вступающий во взаимодействие с другими личностями — культурами, творящем себя в процессе такого взаимодействия и воздействующем на других»</w:t>
      </w:r>
    </w:p>
    <w:p w:rsidR="0038684F" w:rsidRPr="00DD64DA" w:rsidRDefault="0038684F" w:rsidP="0038684F">
      <w:pPr>
        <w:shd w:val="clear" w:color="auto" w:fill="FFFFFF"/>
        <w:spacing w:after="0" w:line="450" w:lineRule="atLeast"/>
        <w:jc w:val="right"/>
        <w:textAlignment w:val="baseline"/>
        <w:rPr>
          <w:rFonts w:ascii="FlexySans" w:eastAsia="Times New Roman" w:hAnsi="FlexySans" w:cs="Times New Roman"/>
          <w:color w:val="000000"/>
          <w:sz w:val="30"/>
          <w:szCs w:val="30"/>
          <w:lang w:eastAsia="ru-RU"/>
        </w:rPr>
      </w:pPr>
      <w:r w:rsidRPr="00DD64DA">
        <w:rPr>
          <w:rFonts w:ascii="inherit" w:eastAsia="Times New Roman" w:hAnsi="inherit" w:cs="Times New Roman"/>
          <w:i/>
          <w:iCs/>
          <w:color w:val="231F20"/>
          <w:sz w:val="28"/>
          <w:szCs w:val="28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                                 М.М. Бахтин</w:t>
      </w:r>
    </w:p>
    <w:p w:rsidR="0038684F" w:rsidRPr="00DD64DA" w:rsidRDefault="0038684F" w:rsidP="0038684F">
      <w:pPr>
        <w:pStyle w:val="a3"/>
        <w:rPr>
          <w:lang w:eastAsia="ru-RU"/>
        </w:rPr>
      </w:pPr>
    </w:p>
    <w:p w:rsidR="0038684F" w:rsidRPr="0038684F" w:rsidRDefault="0038684F" w:rsidP="0038684F">
      <w:pPr>
        <w:pStyle w:val="a3"/>
        <w:jc w:val="both"/>
        <w:rPr>
          <w:rFonts w:ascii="Times New Roman" w:hAnsi="Times New Roman" w:cs="Times New Roman"/>
          <w:color w:val="231F20"/>
          <w:sz w:val="28"/>
          <w:szCs w:val="28"/>
          <w:bdr w:val="none" w:sz="0" w:space="0" w:color="auto" w:frame="1"/>
          <w:lang w:eastAsia="ru-RU"/>
        </w:rPr>
      </w:pPr>
      <w:r w:rsidRPr="00DD64DA">
        <w:rPr>
          <w:rFonts w:ascii="inherit" w:hAnsi="inherit"/>
          <w:color w:val="231F20"/>
          <w:sz w:val="28"/>
          <w:szCs w:val="28"/>
          <w:bdr w:val="none" w:sz="0" w:space="0" w:color="auto" w:frame="1"/>
          <w:lang w:eastAsia="ru-RU"/>
        </w:rPr>
        <w:t xml:space="preserve">  </w:t>
      </w:r>
      <w:r>
        <w:rPr>
          <w:rFonts w:ascii="inherit" w:hAnsi="inherit"/>
          <w:color w:val="231F20"/>
          <w:sz w:val="28"/>
          <w:szCs w:val="28"/>
          <w:bdr w:val="none" w:sz="0" w:space="0" w:color="auto" w:frame="1"/>
          <w:lang w:eastAsia="ru-RU"/>
        </w:rPr>
        <w:t xml:space="preserve">     </w:t>
      </w:r>
      <w:r w:rsidRPr="0038684F">
        <w:rPr>
          <w:rFonts w:ascii="Times New Roman" w:hAnsi="Times New Roman" w:cs="Times New Roman"/>
          <w:color w:val="231F20"/>
          <w:sz w:val="28"/>
          <w:szCs w:val="28"/>
          <w:bdr w:val="none" w:sz="0" w:space="0" w:color="auto" w:frame="1"/>
          <w:lang w:eastAsia="ru-RU"/>
        </w:rPr>
        <w:t>Социальные процессы, происходящие в современном обществе, создают предпосылки для выработки новых целей образования. </w:t>
      </w:r>
      <w:r w:rsidRPr="0038684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современной образовательной системе центром является человек, воспитывающийся и развивающийся в поликультурном пространстве</w:t>
      </w:r>
      <w:r w:rsidRPr="0038684F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Pr="0038684F">
        <w:rPr>
          <w:rFonts w:ascii="Times New Roman" w:hAnsi="Times New Roman" w:cs="Times New Roman"/>
          <w:color w:val="231F20"/>
          <w:sz w:val="28"/>
          <w:szCs w:val="28"/>
          <w:bdr w:val="none" w:sz="0" w:space="0" w:color="auto" w:frame="1"/>
          <w:lang w:eastAsia="ru-RU"/>
        </w:rPr>
        <w:t> Федеральным государственным стандартом определены единые воспитательные процессы дошкольного образования, ориентированные на становление гражданина, любящего свой народ, свой край, свою родину, толерантно относящегося к культуре, традициям и обычаям других народов. Толерантность, дружелюбие, уважение к людям разных национальностей не передаются по наследству, в каждом поколении их надо воспитывать вновь, и чем раньше начинается формирование этих качеств, тем большую устойчивость они приобретают</w:t>
      </w:r>
      <w:r w:rsidRPr="0038684F">
        <w:rPr>
          <w:rFonts w:ascii="Times New Roman" w:hAnsi="Times New Roman" w:cs="Times New Roman"/>
          <w:color w:val="231F20"/>
          <w:sz w:val="28"/>
          <w:szCs w:val="28"/>
          <w:bdr w:val="none" w:sz="0" w:space="0" w:color="auto" w:frame="1"/>
          <w:lang w:eastAsia="ru-RU"/>
        </w:rPr>
        <w:t>.</w:t>
      </w:r>
    </w:p>
    <w:p w:rsidR="0038684F" w:rsidRDefault="0038684F" w:rsidP="0038684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684F"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Pr="0038684F">
        <w:rPr>
          <w:rFonts w:ascii="Times New Roman" w:hAnsi="Times New Roman" w:cs="Times New Roman"/>
          <w:sz w:val="28"/>
          <w:szCs w:val="28"/>
          <w:lang w:eastAsia="ru-RU"/>
        </w:rPr>
        <w:t>«Завтра начинается сегодня» - это высказывание, по моему точно выражает сущность педагогики и объясняет почему задача снижения агрессивности в обществе ложится на нас, воспитателей.</w:t>
      </w:r>
    </w:p>
    <w:p w:rsidR="00CE72A4" w:rsidRPr="00CE72A4" w:rsidRDefault="00CE72A4" w:rsidP="00CE72A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</w:t>
      </w:r>
      <w:r w:rsidRPr="00CE72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Работая в детском саду с детьми, мы погружаем их в культуру своего края, своей местности, позволяя ребенку почувствовать и понять особенности национальных культур. Постигая региональную культуру, дошкольник усваивает этнические нормы и правила, предписывающие симпатию, дружелюбие и уважение к сверстникам и взрослым различных национальностей, интерес к их жизни, их культуре.</w:t>
      </w:r>
    </w:p>
    <w:p w:rsidR="00CE72A4" w:rsidRPr="00CE72A4" w:rsidRDefault="00CE72A4" w:rsidP="00CE72A4">
      <w:pPr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</w:t>
      </w:r>
      <w:r w:rsidRPr="00CE72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Идея </w:t>
      </w:r>
      <w:proofErr w:type="spellStart"/>
      <w:r w:rsidRPr="00CE72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поликультурности</w:t>
      </w:r>
      <w:proofErr w:type="spellEnd"/>
      <w:r w:rsidRPr="00CE72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на региональной основе – самоуважение и уважение другого человека. Обращая внимание на особенности развития детей дошкольного возраста, «поликультурной личностью дошкольника» можно назвать каждого ребенка дошкольного возраста, если он имеет самые элементарные представления о родном крае. Ребенок знает о природе родного края, материальной и </w:t>
      </w:r>
      <w:proofErr w:type="spellStart"/>
      <w:r w:rsidRPr="00CE72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духовнойкультуре</w:t>
      </w:r>
      <w:proofErr w:type="spellEnd"/>
      <w:r w:rsidRPr="00CE72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искусстве, литературе, традициях своего народа и народов ближайшего 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CE72A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отдаленного национального окружения; знает нормы поведения в быту и обществе, умеет их соблюдать; умеет воспроизводить полученные знания и представления в своей жизнедеятельности. Другими словами, целью поликультурного воспитания в дошкольной педагогике можно рассматривать формирование именно такой поликультурной личности.</w:t>
      </w:r>
    </w:p>
    <w:p w:rsidR="00CE72A4" w:rsidRPr="0038684F" w:rsidRDefault="00CE72A4" w:rsidP="0038684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8684F" w:rsidRPr="0038684F" w:rsidRDefault="0038684F" w:rsidP="0038684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8684F"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 w:rsidRPr="0038684F">
        <w:rPr>
          <w:rFonts w:ascii="Times New Roman" w:hAnsi="Times New Roman" w:cs="Times New Roman"/>
          <w:sz w:val="28"/>
          <w:szCs w:val="28"/>
          <w:lang w:eastAsia="ru-RU"/>
        </w:rPr>
        <w:t>Умение жить в мире разных людей и идей, способность иметь права и свободы, при этом, не нарушая прав и свобод других людей, т. е. толерантность не передается по наследству. В каждом поколении их надо воспитывать вновь и вновь, и чем раньше начнется формирование соответствующих качеств личности, тем большую устойчивость они приобретают.</w:t>
      </w:r>
    </w:p>
    <w:p w:rsidR="0038684F" w:rsidRPr="0038684F" w:rsidRDefault="0038684F" w:rsidP="0038684F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38684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Понятие «поликультурное воспитание» сегодня определяется по-разному.</w:t>
      </w:r>
    </w:p>
    <w:p w:rsidR="0038684F" w:rsidRDefault="0038684F" w:rsidP="003868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38684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Поликультурное воспитание – это комплексный разносторонний процесс социализации личности, основанный на преемственности культуры, традиций и норм.</w:t>
      </w:r>
      <w:r w:rsidRPr="0038684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</w:p>
    <w:p w:rsidR="0038684F" w:rsidRPr="0038684F" w:rsidRDefault="0038684F" w:rsidP="003868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  </w:t>
      </w:r>
      <w:r w:rsidRPr="0038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Современные дети развиваются в многонациональной культурной среде. Воспитание терпимости к другим, чьи вкусы, привычки, взгляды отличаются от собственных, поможет дошкольникам найти общий язык не только со сверстниками, педагогами, родителями, но и с представителями других культур. Воспитание уважения к себе и другим в дошкольном детстве будет способствовать толерантному отношению к людям разных национальностей и культур.</w:t>
      </w:r>
    </w:p>
    <w:p w:rsidR="0038684F" w:rsidRPr="0038684F" w:rsidRDefault="0038684F" w:rsidP="0038684F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38684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человек развивается в определенной культуре, а если она представляет собой многонациональную модель, то в системе образования необходимо сохранить такие принципы, как уважение и понимание общероссийской и национальной культур, взаимное уважение и взаимная терпимость к другим культурным ценностям, традициям наций, религиозным воззрениям. Это обеспечит сохранение единого образовательного и культурного пространства не только дошкольного образовательного учреждения, но и страны, реализацию культурных и образовательных запросов всех народов России, развитие лучших традиций российского образования, повышение нравственного, духовного потенциала личности и страны в целом.</w:t>
      </w:r>
    </w:p>
    <w:p w:rsidR="0038684F" w:rsidRPr="0038684F" w:rsidRDefault="0038684F" w:rsidP="0038684F">
      <w:pPr>
        <w:pStyle w:val="a3"/>
        <w:jc w:val="both"/>
        <w:rPr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 w:rsidRPr="0038684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Проблема поликультурного воспитания дошкольников в современных условиях развития поликультурного общества приобретает особую актуальность.</w:t>
      </w:r>
      <w:r w:rsidRPr="0038684F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38684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В настоящее время, когда происходит интенсивный процесс </w:t>
      </w:r>
      <w:proofErr w:type="spellStart"/>
      <w:r w:rsidRPr="0038684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гуманизации</w:t>
      </w:r>
      <w:proofErr w:type="spellEnd"/>
      <w:r w:rsidRPr="0038684F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нашего многонационального общества, необычайно важное значение приобретают воспитание и образование подрастающего поколения на традициях национальной культуры, обычаев. В.В. Путин подчеркивает, что “взаимодействие разных культур является многовековой традицией нашей общественной и государственной жизни, а национальное многообразие народов России подлинным богатством страны. И потому мы полностью поддерживаем деятельность, направленную на утверждение культуры мира и толерантности как необходимых у</w:t>
      </w:r>
      <w:r w:rsidRPr="0038684F">
        <w:rPr>
          <w:rFonts w:ascii="inherit" w:hAnsi="inherit"/>
          <w:sz w:val="28"/>
          <w:szCs w:val="28"/>
          <w:bdr w:val="none" w:sz="0" w:space="0" w:color="auto" w:frame="1"/>
          <w:lang w:eastAsia="ru-RU"/>
        </w:rPr>
        <w:t>словий диалога цивилизаций”.</w:t>
      </w:r>
    </w:p>
    <w:sectPr w:rsidR="0038684F" w:rsidRPr="003868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Flexy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39CC"/>
    <w:rsid w:val="001A162B"/>
    <w:rsid w:val="0038684F"/>
    <w:rsid w:val="00CE72A4"/>
    <w:rsid w:val="00D53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983DD1-6548-41F7-B627-0E9F34C74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68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8684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741</Words>
  <Characters>4224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tatar</dc:creator>
  <cp:keywords/>
  <dc:description/>
  <cp:lastModifiedBy>tatar</cp:lastModifiedBy>
  <cp:revision>2</cp:revision>
  <dcterms:created xsi:type="dcterms:W3CDTF">2020-12-22T11:42:00Z</dcterms:created>
  <dcterms:modified xsi:type="dcterms:W3CDTF">2020-12-22T12:06:00Z</dcterms:modified>
</cp:coreProperties>
</file>